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Latn-C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1143000" cy="1371600"/>
            <wp:effectExtent l="57150" t="38100" r="38100" b="19050"/>
            <wp:wrapSquare wrapText="bothSides"/>
            <wp:docPr id="4" name="Picture 4" descr="lukre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krecij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7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7pt;margin-top:-36pt;width:229.5pt;height:139.2pt;z-index:251660288;mso-position-horizontal-relative:text;mso-position-vertical-relative:text" filled="f" stroked="f">
            <v:textbox>
              <w:txbxContent>
                <w:p w:rsidR="00BD20CD" w:rsidRDefault="00BD20CD" w:rsidP="00BD20CD">
                  <w:pPr>
                    <w:pStyle w:val="Heading1"/>
                    <w:rPr>
                      <w:rFonts w:ascii="Times New Roman" w:hAnsi="Times New Roman"/>
                      <w:b w:val="0"/>
                      <w:bCs w:val="0"/>
                      <w:sz w:val="18"/>
                    </w:rPr>
                  </w:pPr>
                </w:p>
                <w:p w:rsidR="00BD20CD" w:rsidRDefault="00BD20CD" w:rsidP="00BD20CD">
                  <w:pPr>
                    <w:pStyle w:val="Heading1"/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  <w:lang w:val="sr-Cyrl-C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  <w:lang w:val="sr-Cyrl-CS"/>
                    </w:rPr>
                    <w:t xml:space="preserve">Ш </w:t>
                  </w:r>
                  <w:r>
                    <w:rPr>
                      <w:b w:val="0"/>
                      <w:bCs w:val="0"/>
                      <w:sz w:val="20"/>
                      <w:szCs w:val="20"/>
                    </w:rPr>
                    <w:t>”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  <w:lang w:val="sr-Cyrl-CS"/>
                    </w:rPr>
                    <w:t xml:space="preserve"> ЛУКРЕЦИЈА АНКУЦИЋ „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Маршала Тита 27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Cir Arial" w:hAnsi="Cir Arial"/>
                      <w:sz w:val="20"/>
                      <w:szCs w:val="20"/>
                    </w:rPr>
                    <w:t xml:space="preserve">26350 </w:t>
                  </w:r>
                  <w:r>
                    <w:rPr>
                      <w:sz w:val="20"/>
                      <w:szCs w:val="20"/>
                      <w:lang w:val="sr-Cyrl-CS"/>
                    </w:rPr>
                    <w:t>САМОШ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</w:rPr>
                    <w:t>Tel: 013</w:t>
                  </w:r>
                  <w:r>
                    <w:rPr>
                      <w:sz w:val="20"/>
                      <w:szCs w:val="20"/>
                      <w:lang w:val="sr-Latn-C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675108</w:t>
                  </w:r>
                  <w:r>
                    <w:rPr>
                      <w:sz w:val="20"/>
                      <w:szCs w:val="20"/>
                      <w:lang w:val="sr-Cyrl-CS"/>
                    </w:rPr>
                    <w:t>, 013/675114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Fax</w:t>
                  </w:r>
                  <w:r>
                    <w:rPr>
                      <w:sz w:val="20"/>
                      <w:szCs w:val="20"/>
                      <w:lang w:val="sr-Latn-CS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  013</w:t>
                  </w:r>
                  <w:r>
                    <w:rPr>
                      <w:sz w:val="20"/>
                      <w:szCs w:val="20"/>
                      <w:lang w:val="sr-Latn-C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675114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Шифра делатности:8520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ПИБ: 100873779</w:t>
                  </w:r>
                </w:p>
                <w:p w:rsidR="00BD20CD" w:rsidRDefault="00BD20CD" w:rsidP="00BD20CD">
                  <w:pPr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Матични број: 08029237</w:t>
                  </w:r>
                </w:p>
                <w:p w:rsidR="00BD20CD" w:rsidRPr="00CC5AFC" w:rsidRDefault="00BD20CD" w:rsidP="00BD20C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ossamos@open.telekom.rs</w:t>
                  </w:r>
                </w:p>
                <w:p w:rsidR="00BD20CD" w:rsidRDefault="00BD20CD" w:rsidP="00BD20CD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BD20CD" w:rsidRDefault="00BD20CD" w:rsidP="00BD20CD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BD20CD" w:rsidRDefault="00BD20CD" w:rsidP="00BD20CD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BD20CD" w:rsidRDefault="00BD20CD" w:rsidP="00BD20CD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BD20CD" w:rsidRDefault="00BD20CD" w:rsidP="00BD20CD">
                  <w:pPr>
                    <w:rPr>
                      <w:rFonts w:ascii="Arial" w:hAnsi="Arial" w:cs="Arial"/>
                      <w:sz w:val="18"/>
                      <w:lang w:val="sr-Cyrl-CS"/>
                    </w:rPr>
                  </w:pPr>
                </w:p>
                <w:p w:rsidR="00BD20CD" w:rsidRDefault="00BD20CD" w:rsidP="00BD20CD">
                  <w:pPr>
                    <w:rPr>
                      <w:sz w:val="18"/>
                      <w:lang w:val="sr-Cyrl-CS"/>
                    </w:rPr>
                  </w:pPr>
                </w:p>
                <w:p w:rsidR="00BD20CD" w:rsidRDefault="00BD20CD" w:rsidP="00BD20C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Број: службено</w:t>
                  </w:r>
                </w:p>
                <w:p w:rsidR="00BD20CD" w:rsidRDefault="00BD20CD" w:rsidP="00BD20C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Дана: 28.02.2008 године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-624840</wp:posOffset>
            </wp:positionV>
            <wp:extent cx="1943100" cy="1653540"/>
            <wp:effectExtent l="19050" t="0" r="0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0CD" w:rsidRDefault="00BD20CD" w:rsidP="00BD20CD"/>
    <w:p w:rsidR="00BD20CD" w:rsidRDefault="00BD20CD" w:rsidP="00BD20CD"/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tabs>
          <w:tab w:val="left" w:pos="7300"/>
        </w:tabs>
        <w:rPr>
          <w:lang w:val="sr-Cyrl-CS"/>
        </w:rPr>
      </w:pPr>
    </w:p>
    <w:p w:rsidR="00BD20CD" w:rsidRDefault="006C279C" w:rsidP="00BD20CD">
      <w:pPr>
        <w:ind w:left="720" w:hanging="720"/>
        <w:rPr>
          <w:sz w:val="22"/>
          <w:lang w:val="sr-Cyrl-CS"/>
        </w:rPr>
      </w:pPr>
      <w:r w:rsidRPr="006C279C">
        <w:pict>
          <v:line id="_x0000_s1027" style="position:absolute;left:0;text-align:left;z-index:251661312" from="-48.05pt,30pt" to="356.95pt,30pt"/>
        </w:pict>
      </w:r>
      <w:r w:rsidR="00BD20CD">
        <w:rPr>
          <w:sz w:val="22"/>
          <w:lang w:val="sr-Cyrl-CS"/>
        </w:rPr>
        <w:tab/>
        <w:t xml:space="preserve"> </w:t>
      </w:r>
    </w:p>
    <w:p w:rsidR="00BD20CD" w:rsidRPr="006C51DC" w:rsidRDefault="00BD20CD" w:rsidP="00BD20CD">
      <w:pPr>
        <w:rPr>
          <w:sz w:val="22"/>
          <w:szCs w:val="22"/>
          <w:lang w:val="sr-Cyrl-CS"/>
        </w:rPr>
      </w:pPr>
    </w:p>
    <w:p w:rsidR="00BD20CD" w:rsidRDefault="00BD20CD" w:rsidP="00BD20CD">
      <w:pPr>
        <w:jc w:val="right"/>
        <w:rPr>
          <w:sz w:val="28"/>
          <w:szCs w:val="28"/>
        </w:rPr>
      </w:pPr>
    </w:p>
    <w:p w:rsidR="00BD20CD" w:rsidRPr="00292FD0" w:rsidRDefault="00BD20CD" w:rsidP="00BD20CD">
      <w:r>
        <w:t>Број: 147</w:t>
      </w:r>
    </w:p>
    <w:p w:rsidR="00BD20CD" w:rsidRDefault="00BD20CD" w:rsidP="00BD20CD">
      <w:r w:rsidRPr="00F627E2">
        <w:t xml:space="preserve">Датум: </w:t>
      </w:r>
      <w:r>
        <w:t>03.03</w:t>
      </w:r>
      <w:r w:rsidRPr="00F627E2">
        <w:t>.20</w:t>
      </w:r>
      <w:r>
        <w:t>20</w:t>
      </w:r>
      <w:r w:rsidRPr="00F627E2">
        <w:t>. године</w:t>
      </w:r>
    </w:p>
    <w:p w:rsidR="00BD20CD" w:rsidRPr="00F627E2" w:rsidRDefault="00BD20CD" w:rsidP="00BD20CD">
      <w:pPr>
        <w:rPr>
          <w:color w:val="FF0000"/>
        </w:rPr>
      </w:pPr>
    </w:p>
    <w:p w:rsidR="00BD20CD" w:rsidRPr="00F627E2" w:rsidRDefault="00BD20CD" w:rsidP="00BD20CD"/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jc w:val="both"/>
        <w:rPr>
          <w:lang w:val="sr-Cyrl-CS"/>
        </w:rPr>
      </w:pPr>
      <w:r>
        <w:rPr>
          <w:lang w:val="sr-Cyrl-CS"/>
        </w:rPr>
        <w:t>На основу Правилника о програму за остваривање екскурзиј</w:t>
      </w:r>
      <w:r>
        <w:rPr>
          <w:lang w:val="sr-Latn-CS"/>
        </w:rPr>
        <w:t>e</w:t>
      </w:r>
      <w:r>
        <w:rPr>
          <w:lang w:val="sr-Cyrl-CS"/>
        </w:rPr>
        <w:t xml:space="preserve"> у првом и другом циклусу основног образовања и васпитања ( ''</w:t>
      </w:r>
      <w:r w:rsidRPr="000E2C6B">
        <w:rPr>
          <w:lang w:val="ru-RU"/>
        </w:rPr>
        <w:t>Службени гласник Р</w:t>
      </w:r>
      <w:r>
        <w:rPr>
          <w:lang w:val="sr-Cyrl-CS"/>
        </w:rPr>
        <w:t>С''-''Просветни гласник''</w:t>
      </w:r>
      <w:r w:rsidRPr="000E2C6B">
        <w:rPr>
          <w:lang w:val="ru-RU"/>
        </w:rPr>
        <w:t>, број</w:t>
      </w:r>
      <w:r>
        <w:rPr>
          <w:lang w:val="sr-Cyrl-CS"/>
        </w:rPr>
        <w:t xml:space="preserve"> 30/19) и Упутства Министарства просвете бр.610-00-790/2010-01 од 16. 09. 2010. за реализацију екскурзије и наставе у природи, </w:t>
      </w:r>
      <w:r>
        <w:rPr>
          <w:b/>
          <w:lang w:val="sr-Cyrl-CS"/>
        </w:rPr>
        <w:t>Основна школа „ Лукреција Анкуцић“ Самош</w:t>
      </w:r>
      <w:r>
        <w:rPr>
          <w:lang w:val="sr-Cyrl-CS"/>
        </w:rPr>
        <w:t xml:space="preserve">, расписује </w:t>
      </w: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О Г Л А С</w:t>
      </w:r>
    </w:p>
    <w:p w:rsidR="00BD20CD" w:rsidRDefault="00BD20CD" w:rsidP="00BD20CD">
      <w:pPr>
        <w:jc w:val="center"/>
        <w:rPr>
          <w:lang w:val="ru-RU"/>
        </w:rPr>
      </w:pPr>
      <w:r>
        <w:rPr>
          <w:lang w:val="sr-Cyrl-CS"/>
        </w:rPr>
        <w:t xml:space="preserve">За прикупљање понуда за извођење екскурзије за ученике </w:t>
      </w:r>
      <w:r>
        <w:t>I</w:t>
      </w:r>
      <w:r>
        <w:rPr>
          <w:lang w:val="ru-RU"/>
        </w:rPr>
        <w:t>–</w:t>
      </w:r>
      <w:r>
        <w:t>VII</w:t>
      </w:r>
      <w:r>
        <w:rPr>
          <w:lang w:val="en-GB"/>
        </w:rPr>
        <w:t>I</w:t>
      </w:r>
      <w:r w:rsidRPr="000E2C6B">
        <w:rPr>
          <w:lang w:val="ru-RU"/>
        </w:rPr>
        <w:t xml:space="preserve"> </w:t>
      </w:r>
      <w:r>
        <w:rPr>
          <w:lang w:val="sr-Cyrl-CS"/>
        </w:rPr>
        <w:t>разреда</w:t>
      </w:r>
      <w:r w:rsidRPr="000E2C6B">
        <w:rPr>
          <w:lang w:val="ru-RU"/>
        </w:rPr>
        <w:t xml:space="preserve"> </w:t>
      </w:r>
    </w:p>
    <w:p w:rsidR="00BD20CD" w:rsidRPr="00FB502A" w:rsidRDefault="00BD20CD" w:rsidP="00BD20CD">
      <w:pPr>
        <w:jc w:val="center"/>
        <w:rPr>
          <w:lang w:val="sr-Cyrl-CS"/>
        </w:rPr>
      </w:pPr>
    </w:p>
    <w:p w:rsidR="00BD20CD" w:rsidRPr="000E2C6B" w:rsidRDefault="00BD20CD" w:rsidP="00BD20CD">
      <w:pPr>
        <w:rPr>
          <w:lang w:val="sr-Cyrl-CS"/>
        </w:rPr>
      </w:pPr>
      <w:r>
        <w:rPr>
          <w:lang w:val="sr-Cyrl-CS"/>
        </w:rPr>
        <w:t>Екскурзија - једнодневна</w:t>
      </w:r>
    </w:p>
    <w:p w:rsidR="00BD20CD" w:rsidRDefault="00BD20CD" w:rsidP="00BD20CD">
      <w:pPr>
        <w:rPr>
          <w:lang w:val="sr-Cyrl-CS"/>
        </w:rPr>
      </w:pPr>
      <w:r>
        <w:rPr>
          <w:lang w:val="sr-Cyrl-CS"/>
        </w:rPr>
        <w:t>Путни правац: Самош- Нови Сад- Самош</w:t>
      </w:r>
    </w:p>
    <w:p w:rsidR="00BD20CD" w:rsidRDefault="00BD20CD" w:rsidP="00BD20CD">
      <w:pPr>
        <w:rPr>
          <w:lang w:val="sr-Cyrl-CS"/>
        </w:rPr>
      </w:pPr>
      <w:r>
        <w:rPr>
          <w:lang w:val="sr-Cyrl-CS"/>
        </w:rPr>
        <w:t>Планирани број ученика: око 35</w:t>
      </w: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  <w:r>
        <w:rPr>
          <w:lang w:val="sr-Cyrl-CS"/>
        </w:rPr>
        <w:t>Садржај: Кулпин, каштел Дунђерски, Сремска Каменица, обилазак музеја Јована Јовановића Змаја, Карловачка гимназија, Богословија, Саборна црква св. Николе, обилазак Новог Сада, Природњачки музеј и Петроварадинска тврђава.</w:t>
      </w:r>
    </w:p>
    <w:p w:rsidR="00BD20CD" w:rsidRDefault="00BD20CD" w:rsidP="00BD20CD">
      <w:pPr>
        <w:rPr>
          <w:lang w:val="sr-Cyrl-CS"/>
        </w:rPr>
      </w:pPr>
    </w:p>
    <w:p w:rsidR="00BD20CD" w:rsidRDefault="00BD20CD" w:rsidP="00BD20CD">
      <w:pPr>
        <w:rPr>
          <w:lang w:val="sr-Cyrl-CS"/>
        </w:rPr>
      </w:pPr>
      <w:r>
        <w:rPr>
          <w:lang w:val="sr-Cyrl-CS"/>
        </w:rPr>
        <w:t>Превоз: Аутобус туристичке класе</w:t>
      </w:r>
    </w:p>
    <w:p w:rsidR="00BD20CD" w:rsidRDefault="00BD20CD" w:rsidP="00BD20CD">
      <w:pPr>
        <w:rPr>
          <w:lang w:val="sr-Latn-CS"/>
        </w:rPr>
      </w:pPr>
      <w:r>
        <w:rPr>
          <w:lang w:val="sr-Cyrl-CS"/>
        </w:rPr>
        <w:t>Аутобус мора да буде прописно опремљен и да испуњава услове у складу са Правилником о начину обављања организованог превоза деце.</w:t>
      </w:r>
    </w:p>
    <w:p w:rsidR="00BD20CD" w:rsidRDefault="00BD20CD" w:rsidP="00BD20CD">
      <w:pPr>
        <w:rPr>
          <w:lang w:val="sr-Latn-CS"/>
        </w:rPr>
      </w:pPr>
    </w:p>
    <w:p w:rsidR="00BD20CD" w:rsidRDefault="00BD20CD" w:rsidP="00BD20CD">
      <w:pPr>
        <w:pStyle w:val="List"/>
        <w:ind w:left="0" w:right="-360" w:firstLine="0"/>
        <w:jc w:val="both"/>
        <w:rPr>
          <w:lang w:val="sr-Cyrl-CS"/>
        </w:rPr>
      </w:pPr>
      <w:r>
        <w:rPr>
          <w:lang w:val="sr-Cyrl-CS"/>
        </w:rPr>
        <w:t>Планирано време реализације</w:t>
      </w:r>
      <w:r>
        <w:rPr>
          <w:lang w:val="sr-Latn-CS"/>
        </w:rPr>
        <w:t xml:space="preserve"> e</w:t>
      </w:r>
      <w:r>
        <w:rPr>
          <w:lang w:val="sr-Cyrl-CS"/>
        </w:rPr>
        <w:t xml:space="preserve">кскурзије је крај маја- почетак јуна 2020. године; </w:t>
      </w:r>
    </w:p>
    <w:p w:rsidR="00DD35C2" w:rsidRDefault="00DD35C2" w:rsidP="00BD20CD">
      <w:pPr>
        <w:pStyle w:val="List"/>
        <w:ind w:left="0" w:right="-360" w:firstLine="0"/>
        <w:jc w:val="both"/>
        <w:rPr>
          <w:lang w:val="sr-Cyrl-CS"/>
        </w:rPr>
      </w:pPr>
      <w:r>
        <w:rPr>
          <w:lang w:val="sr-Cyrl-CS"/>
        </w:rPr>
        <w:t>Могућност плаћања на 3 месечне рате.</w:t>
      </w:r>
    </w:p>
    <w:p w:rsidR="00BD20CD" w:rsidRDefault="00BD20CD" w:rsidP="00BD20CD">
      <w:pPr>
        <w:pStyle w:val="List"/>
        <w:ind w:left="0" w:right="-360" w:firstLine="0"/>
        <w:jc w:val="both"/>
        <w:rPr>
          <w:lang w:val="sr-Cyrl-CS"/>
        </w:rPr>
      </w:pPr>
    </w:p>
    <w:p w:rsidR="00BD20CD" w:rsidRDefault="00BD20CD" w:rsidP="00BD20CD">
      <w:pPr>
        <w:pStyle w:val="List"/>
        <w:ind w:left="0" w:firstLine="0"/>
        <w:jc w:val="both"/>
        <w:rPr>
          <w:lang w:val="sr-Cyrl-CS"/>
        </w:rPr>
      </w:pPr>
      <w:r>
        <w:rPr>
          <w:lang w:val="sr-Cyrl-CS"/>
        </w:rPr>
        <w:t>Туристичке агенције могу преузети Упутство за формирање понуде у року од 5 дана од дана објављивања огласа, у ОШ „ Лукреција Анкуцић“ Самош.</w:t>
      </w:r>
      <w:r w:rsidR="00DD35C2">
        <w:rPr>
          <w:lang w:val="sr-Cyrl-CS"/>
        </w:rPr>
        <w:t xml:space="preserve"> </w:t>
      </w:r>
      <w:r>
        <w:rPr>
          <w:lang w:val="sr-Cyrl-CS"/>
        </w:rPr>
        <w:t xml:space="preserve"> Право на преузимање Упутства има агенција која је предходно уплатила на жиро рачун Школе број </w:t>
      </w:r>
      <w:r>
        <w:rPr>
          <w:b/>
          <w:lang w:val="sr-Cyrl-CS"/>
        </w:rPr>
        <w:t>840-</w:t>
      </w:r>
      <w:r w:rsidR="001F73B6">
        <w:rPr>
          <w:b/>
          <w:lang w:val="sr-Cyrl-CS"/>
        </w:rPr>
        <w:t xml:space="preserve"> 578660-</w:t>
      </w:r>
      <w:r w:rsidR="001F73B6">
        <w:rPr>
          <w:b/>
          <w:lang/>
        </w:rPr>
        <w:t>74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износ од 2.000,00  динара бесповратно у сврху ''преузимања Упутства'' о чему доказ прилаже приликом преузимања истог.</w:t>
      </w:r>
    </w:p>
    <w:p w:rsidR="00BD20CD" w:rsidRDefault="00BD20CD" w:rsidP="00BD20CD">
      <w:pPr>
        <w:pStyle w:val="List"/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 Рок за достављање понуда је  </w:t>
      </w:r>
      <w:r>
        <w:rPr>
          <w:b/>
          <w:lang w:val="sr-Cyrl-CS"/>
        </w:rPr>
        <w:t>10 дана</w:t>
      </w:r>
      <w:r>
        <w:rPr>
          <w:lang w:val="sr-Cyrl-CS"/>
        </w:rPr>
        <w:t xml:space="preserve"> од дана истека рока за преузимање Упутства, са назнаком ''За оглас-не отварати'', на адресу ОШ „Лукреција Анкуцић'' Самош, Маршала Тита 27, 26305</w:t>
      </w:r>
      <w:r w:rsidR="007F0633">
        <w:rPr>
          <w:lang w:val="sr-Cyrl-CS"/>
        </w:rPr>
        <w:t xml:space="preserve"> Самош</w:t>
      </w:r>
      <w:r>
        <w:rPr>
          <w:lang w:val="sr-Cyrl-CS"/>
        </w:rPr>
        <w:t>.</w:t>
      </w:r>
    </w:p>
    <w:p w:rsidR="00BD20CD" w:rsidRDefault="00BD20CD" w:rsidP="00BD20CD">
      <w:pPr>
        <w:pStyle w:val="List"/>
        <w:ind w:left="0" w:firstLine="0"/>
        <w:jc w:val="both"/>
        <w:rPr>
          <w:lang w:val="sr-Cyrl-CS"/>
        </w:rPr>
      </w:pPr>
      <w:r>
        <w:rPr>
          <w:lang w:val="sr-Cyrl-CS"/>
        </w:rPr>
        <w:t xml:space="preserve">Уз понуду и програм путовања, понуђач је дужан да приложи доказ о поседовању важеће прописане лиценце министарства надлежног за послове туризма као и доказе о искуству у </w:t>
      </w:r>
      <w:r>
        <w:rPr>
          <w:lang w:val="sr-Cyrl-CS"/>
        </w:rPr>
        <w:lastRenderedPageBreak/>
        <w:t>ђачком и омладинском туризму (референтну листу).</w:t>
      </w:r>
      <w:r w:rsidR="007F0633">
        <w:rPr>
          <w:lang w:val="sr-Cyrl-CS"/>
        </w:rPr>
        <w:t xml:space="preserve"> У случају да се не пријави потребан број ученика, школа задржава право да не закључи уговор са изабраном туристичком агенцијом.</w:t>
      </w:r>
    </w:p>
    <w:p w:rsidR="00BD20CD" w:rsidRDefault="00BD20CD" w:rsidP="00BD20CD">
      <w:pPr>
        <w:pStyle w:val="List"/>
        <w:ind w:left="0" w:firstLine="0"/>
        <w:jc w:val="both"/>
        <w:rPr>
          <w:lang w:val="sr-Cyrl-CS"/>
        </w:rPr>
      </w:pPr>
      <w:r>
        <w:rPr>
          <w:lang w:val="sr-Cyrl-CS"/>
        </w:rPr>
        <w:t>Неблаговремене и непотпуне понуде неће се разматрати.</w:t>
      </w:r>
    </w:p>
    <w:p w:rsidR="00BD20CD" w:rsidRDefault="00BD20CD" w:rsidP="00BD20CD">
      <w:pPr>
        <w:pStyle w:val="List"/>
        <w:ind w:left="0" w:firstLine="0"/>
        <w:jc w:val="both"/>
        <w:rPr>
          <w:lang w:val="sr-Cyrl-CS"/>
        </w:rPr>
      </w:pPr>
      <w:r>
        <w:rPr>
          <w:lang w:val="sr-Cyrl-CS"/>
        </w:rPr>
        <w:t>Комисија ће избор најбољег понуђача, обавити у просторијама Школе о чему ће понуђачи бити благовремено обавештени.</w:t>
      </w:r>
    </w:p>
    <w:p w:rsidR="00BD20CD" w:rsidRDefault="00BD20CD" w:rsidP="00BD20CD">
      <w:pPr>
        <w:tabs>
          <w:tab w:val="center" w:pos="756"/>
          <w:tab w:val="right" w:pos="5292"/>
        </w:tabs>
        <w:jc w:val="both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Додатне информације могу се добити на телефон</w:t>
      </w:r>
      <w:r>
        <w:rPr>
          <w:b/>
          <w:sz w:val="22"/>
          <w:szCs w:val="22"/>
          <w:lang w:val="sr-Latn-CS"/>
        </w:rPr>
        <w:t>:</w:t>
      </w:r>
      <w:r>
        <w:rPr>
          <w:b/>
          <w:sz w:val="22"/>
          <w:szCs w:val="22"/>
          <w:lang w:val="sr-Cyrl-CS"/>
        </w:rPr>
        <w:t xml:space="preserve"> 013/</w:t>
      </w:r>
      <w:r w:rsidR="00DD35C2">
        <w:rPr>
          <w:b/>
          <w:sz w:val="22"/>
          <w:szCs w:val="22"/>
          <w:lang w:val="sr-Cyrl-CS"/>
        </w:rPr>
        <w:t>675-114</w:t>
      </w:r>
    </w:p>
    <w:p w:rsidR="00BD20CD" w:rsidRDefault="00BD20CD" w:rsidP="00BD20CD">
      <w:pPr>
        <w:pStyle w:val="List"/>
        <w:ind w:left="0" w:firstLine="0"/>
        <w:jc w:val="both"/>
        <w:rPr>
          <w:lang w:val="sr-Cyrl-CS"/>
        </w:rPr>
      </w:pPr>
    </w:p>
    <w:p w:rsidR="00BD20CD" w:rsidRDefault="00BD20CD" w:rsidP="00BD20CD">
      <w:pPr>
        <w:jc w:val="both"/>
        <w:rPr>
          <w:lang w:val="sr-Cyrl-CS"/>
        </w:rPr>
      </w:pPr>
    </w:p>
    <w:p w:rsidR="00BD20CD" w:rsidRDefault="00BD20CD" w:rsidP="00BD20CD">
      <w:pPr>
        <w:ind w:left="5760" w:firstLine="720"/>
        <w:rPr>
          <w:lang w:val="sr-Cyrl-CS"/>
        </w:rPr>
      </w:pPr>
      <w:r>
        <w:rPr>
          <w:lang w:val="sr-Cyrl-CS"/>
        </w:rPr>
        <w:t xml:space="preserve">        Директор,</w:t>
      </w:r>
    </w:p>
    <w:p w:rsidR="00BD20CD" w:rsidRPr="00DF62C3" w:rsidRDefault="00DD35C2" w:rsidP="00BD20CD">
      <w:pPr>
        <w:ind w:left="5760" w:firstLine="720"/>
        <w:rPr>
          <w:lang w:val="sr-Cyrl-CS"/>
        </w:rPr>
      </w:pPr>
      <w:r>
        <w:rPr>
          <w:lang w:val="sr-Cyrl-CS"/>
        </w:rPr>
        <w:t>Александра Кралик</w:t>
      </w:r>
    </w:p>
    <w:p w:rsidR="005D6E4C" w:rsidRDefault="005D6E4C"/>
    <w:sectPr w:rsidR="005D6E4C" w:rsidSect="00DF62C3">
      <w:pgSz w:w="12240" w:h="15840"/>
      <w:pgMar w:top="720" w:right="54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20CD"/>
    <w:rsid w:val="000163DD"/>
    <w:rsid w:val="001F73B6"/>
    <w:rsid w:val="005D6E4C"/>
    <w:rsid w:val="006C279C"/>
    <w:rsid w:val="007F0633"/>
    <w:rsid w:val="008656D7"/>
    <w:rsid w:val="00BD20CD"/>
    <w:rsid w:val="00DD35C2"/>
    <w:rsid w:val="00F9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20CD"/>
    <w:pPr>
      <w:keepNext/>
      <w:outlineLvl w:val="0"/>
    </w:pPr>
    <w:rPr>
      <w:rFonts w:ascii="Cir Arial" w:hAnsi="Cir 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BD20CD"/>
    <w:pPr>
      <w:ind w:left="360" w:hanging="360"/>
    </w:pPr>
  </w:style>
  <w:style w:type="character" w:customStyle="1" w:styleId="Heading1Char">
    <w:name w:val="Heading 1 Char"/>
    <w:basedOn w:val="DefaultParagraphFont"/>
    <w:link w:val="Heading1"/>
    <w:rsid w:val="00BD20CD"/>
    <w:rPr>
      <w:rFonts w:ascii="Cir Arial" w:eastAsia="Times New Roman" w:hAnsi="Cir Arial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2020-03-03T11:40:00Z</cp:lastPrinted>
  <dcterms:created xsi:type="dcterms:W3CDTF">2020-03-03T11:18:00Z</dcterms:created>
  <dcterms:modified xsi:type="dcterms:W3CDTF">2020-03-10T11:18:00Z</dcterms:modified>
</cp:coreProperties>
</file>